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DB" w:rsidRDefault="006B7BDB" w:rsidP="007003CF">
      <w:pPr>
        <w:spacing w:beforeLines="100" w:line="1600" w:lineRule="exact"/>
        <w:jc w:val="center"/>
        <w:rPr>
          <w:rFonts w:ascii="华文新魏" w:eastAsia="华文新魏" w:hAnsi="华文中宋"/>
          <w:color w:val="FF0000"/>
          <w:spacing w:val="148"/>
          <w:sz w:val="160"/>
          <w:szCs w:val="160"/>
        </w:rPr>
      </w:pPr>
      <w:r>
        <w:rPr>
          <w:rFonts w:ascii="华文新魏" w:eastAsia="华文新魏" w:hAnsi="华文中宋" w:hint="eastAsia"/>
          <w:color w:val="FF0000"/>
          <w:spacing w:val="148"/>
          <w:sz w:val="160"/>
          <w:szCs w:val="160"/>
        </w:rPr>
        <w:t>工作简报</w:t>
      </w:r>
    </w:p>
    <w:p w:rsidR="006B7BDB" w:rsidRDefault="006B7BDB" w:rsidP="007003CF">
      <w:pPr>
        <w:spacing w:beforeLines="150"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第206期</w:t>
      </w:r>
    </w:p>
    <w:p w:rsidR="006B7BDB" w:rsidRDefault="006B7BDB" w:rsidP="007003CF">
      <w:pPr>
        <w:spacing w:beforeLines="100" w:line="120" w:lineRule="exact"/>
        <w:rPr>
          <w:rFonts w:ascii="仿宋_GB2312" w:eastAsia="仿宋_GB2312"/>
        </w:rPr>
      </w:pPr>
    </w:p>
    <w:p w:rsidR="006B7BDB" w:rsidRDefault="006B7BDB" w:rsidP="007003CF">
      <w:pPr>
        <w:spacing w:beforeLines="100" w:line="140" w:lineRule="exact"/>
        <w:ind w:firstLineChars="50" w:firstLine="16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成都市公共卫生临床医疗中心        2021年11月27日</w:t>
      </w:r>
    </w:p>
    <w:p w:rsidR="006B7BDB" w:rsidRDefault="005C512E" w:rsidP="006B7BDB">
      <w:r w:rsidRPr="005C512E">
        <w:rPr>
          <w:rFonts w:ascii="Times New Roman"/>
          <w:sz w:val="22"/>
        </w:rPr>
        <w:pict>
          <v:group id="组合 1" o:spid="_x0000_s2050" style="position:absolute;left:0;text-align:left;margin-left:-4.75pt;margin-top:7.65pt;width:450.15pt;height:7.8pt;z-index:251658240" coordorigin="1440,8460" coordsize="9003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">
            <v:line id="直线 3" o:spid="_x0000_s2051" style="position:absolute;visibility:visible" from="1443,8460" to="10443,8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4k1MEAAADaAAAADwAAAGRycy9kb3ducmV2LnhtbESPQYvCMBSE74L/ITzBm6Z6EKlGEUGQ&#10;Xlary3p8NM+22ryUJlvrvzeC4HGYmW+Y5bozlWipcaVlBZNxBII4s7rkXMH5tBvNQTiPrLGyTAqe&#10;5GC96veWGGv74CO1qc9FgLCLUUHhfR1L6bKCDLqxrYmDd7WNQR9kk0vd4CPATSWnUTSTBksOCwXW&#10;tC0ou6f/RsHldEv+tmmbnKNaOlMmk59D+6vUcNBtFiA8df4b/rT3WsEU3lfCD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3iTUwQAAANoAAAAPAAAAAAAAAAAAAAAA&#10;AKECAABkcnMvZG93bnJldi54bWxQSwUGAAAAAAQABAD5AAAAjwMAAAAA&#10;" strokecolor="red"/>
            <v:line id="直线 4" o:spid="_x0000_s2052" style="position:absolute;visibility:visible" from="1440,8616" to="10440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cTW8MAAADaAAAADwAAAGRycy9kb3ducmV2LnhtbESPW2sCMRSE3wv+h3CEvtWsF0S3RlFB&#10;EIoUL+DrMTnd3XZzsmxSTf+9KQg+DjPzDTNbRFuLK7W+cqyg38tAEGtnKi4UnI6btwkIH5AN1o5J&#10;wR95WMw7LzPMjbvxnq6HUIgEYZ+jgjKEJpfS65Is+p5riJP35VqLIcm2kKbFW4LbWg6ybCwtVpwW&#10;SmxoXZL+OfxaBefv6eUzVtqM+LL/GG193OnVSqnXbly+gwgUwzP8aG+NgiH8X0k3QM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XE1vDAAAA2gAAAA8AAAAAAAAAAAAA&#10;AAAAoQIAAGRycy9kb3ducmV2LnhtbFBLBQYAAAAABAAEAPkAAACRAwAAAAA=&#10;" strokecolor="red" strokeweight="2.25pt"/>
          </v:group>
        </w:pict>
      </w:r>
    </w:p>
    <w:p w:rsidR="006B7BDB" w:rsidRDefault="006B7BDB" w:rsidP="006B7BDB">
      <w:pPr>
        <w:pStyle w:val="a6"/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183EA0" w:rsidRPr="00C46A10" w:rsidRDefault="00183EA0" w:rsidP="009D7C0A">
      <w:pPr>
        <w:jc w:val="center"/>
        <w:rPr>
          <w:rFonts w:ascii="方正小标宋简体" w:eastAsia="方正小标宋简体" w:hAnsi="微软雅黑"/>
          <w:bCs/>
          <w:sz w:val="44"/>
          <w:szCs w:val="44"/>
        </w:rPr>
      </w:pPr>
      <w:r w:rsidRPr="00C46A10">
        <w:rPr>
          <w:rFonts w:ascii="方正小标宋简体" w:eastAsia="方正小标宋简体" w:hAnsi="微软雅黑" w:hint="eastAsia"/>
          <w:bCs/>
          <w:sz w:val="44"/>
          <w:szCs w:val="44"/>
        </w:rPr>
        <w:t>成都市公卫中心成功举办2021年“</w:t>
      </w:r>
      <w:r w:rsidR="009D7C0A" w:rsidRPr="00C46A10">
        <w:rPr>
          <w:rFonts w:ascii="方正小标宋简体" w:eastAsia="方正小标宋简体" w:hAnsi="微软雅黑" w:hint="eastAsia"/>
          <w:bCs/>
          <w:sz w:val="44"/>
          <w:szCs w:val="44"/>
        </w:rPr>
        <w:t>艾滋病合并内分泌代谢疾病诊治进展培训班”</w:t>
      </w:r>
    </w:p>
    <w:p w:rsidR="00183EA0" w:rsidRDefault="00183EA0" w:rsidP="0049172A"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C97492" w:rsidRPr="00C46A10" w:rsidRDefault="009D7C0A" w:rsidP="0087007B">
      <w:pPr>
        <w:ind w:firstLine="640"/>
        <w:rPr>
          <w:rFonts w:ascii="仿宋_GB2312" w:eastAsia="仿宋_GB2312" w:hAnsi="MS Gothic" w:cs="MS Gothic"/>
          <w:sz w:val="32"/>
          <w:szCs w:val="32"/>
        </w:rPr>
      </w:pPr>
      <w:r w:rsidRPr="00C46A10">
        <w:rPr>
          <w:rFonts w:ascii="仿宋_GB2312" w:eastAsia="仿宋_GB2312" w:hint="eastAsia"/>
          <w:sz w:val="32"/>
          <w:szCs w:val="32"/>
        </w:rPr>
        <w:t>随着</w:t>
      </w:r>
      <w:r w:rsidR="00C97492" w:rsidRPr="00C46A10">
        <w:rPr>
          <w:rFonts w:ascii="仿宋_GB2312" w:eastAsia="仿宋_GB2312" w:hint="eastAsia"/>
          <w:sz w:val="32"/>
          <w:szCs w:val="32"/>
        </w:rPr>
        <w:t>艾滋病病毒感染及抗病毒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药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物引起的糖尿病及其他内分泌代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谢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性疾病</w:t>
      </w:r>
      <w:r w:rsidRPr="00C46A10">
        <w:rPr>
          <w:rFonts w:ascii="仿宋_GB2312" w:eastAsia="仿宋_GB2312" w:hAnsi="MS Gothic" w:cs="MS Gothic" w:hint="eastAsia"/>
          <w:sz w:val="32"/>
          <w:szCs w:val="32"/>
        </w:rPr>
        <w:t>的日</w:t>
      </w:r>
      <w:r w:rsidRPr="00C46A10">
        <w:rPr>
          <w:rFonts w:ascii="仿宋_GB2312" w:eastAsia="仿宋_GB2312" w:hAnsi="微软雅黑" w:cs="微软雅黑" w:hint="eastAsia"/>
          <w:sz w:val="32"/>
          <w:szCs w:val="32"/>
        </w:rPr>
        <w:t>渐</w:t>
      </w:r>
      <w:r w:rsidRPr="00C46A10">
        <w:rPr>
          <w:rFonts w:ascii="仿宋_GB2312" w:eastAsia="仿宋_GB2312" w:hAnsi="MS Gothic" w:cs="MS Gothic" w:hint="eastAsia"/>
          <w:sz w:val="32"/>
          <w:szCs w:val="32"/>
        </w:rPr>
        <w:t>增多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，随着HAART的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应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用，血脂异常向混合性高脂血症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转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化，且心血管事件的危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险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性明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显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增加，代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谢综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合征的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临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床特征亦表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现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得更加明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显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，骨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质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疏松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发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生率也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较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高，代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谢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异常及心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脑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血管事件已成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为</w:t>
      </w:r>
      <w:r w:rsidR="00C97492" w:rsidRPr="00C46A10">
        <w:rPr>
          <w:rFonts w:ascii="仿宋_GB2312" w:eastAsia="仿宋_GB2312" w:hAnsi="MS Gothic" w:cs="MS Gothic" w:hint="eastAsia"/>
          <w:sz w:val="32"/>
          <w:szCs w:val="32"/>
        </w:rPr>
        <w:t>影响艾滋病患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者预后的重要因素。</w:t>
      </w:r>
      <w:r w:rsidR="0087007B" w:rsidRPr="00C46A10">
        <w:rPr>
          <w:rFonts w:ascii="仿宋_GB2312" w:eastAsia="仿宋_GB2312" w:hAnsi="微软雅黑" w:cs="微软雅黑" w:hint="eastAsia"/>
          <w:sz w:val="32"/>
          <w:szCs w:val="32"/>
        </w:rPr>
        <w:t>为进一步提升内分泌专科医师对此类患者的诊治和管理水平，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成都市公共卫生临床医疗中心于2021年11月26日举行了</w:t>
      </w:r>
      <w:r w:rsidR="00183EA0" w:rsidRPr="00C46A10">
        <w:rPr>
          <w:rFonts w:ascii="仿宋_GB2312" w:eastAsia="仿宋_GB2312" w:hAnsi="微软雅黑" w:cs="微软雅黑" w:hint="eastAsia"/>
          <w:sz w:val="32"/>
          <w:szCs w:val="32"/>
        </w:rPr>
        <w:t>“</w:t>
      </w:r>
      <w:r w:rsidR="00C97492" w:rsidRPr="00C46A10">
        <w:rPr>
          <w:rFonts w:ascii="仿宋_GB2312" w:eastAsia="仿宋_GB2312" w:hAnsi="微软雅黑" w:cs="微软雅黑" w:hint="eastAsia"/>
          <w:sz w:val="32"/>
          <w:szCs w:val="32"/>
        </w:rPr>
        <w:t>艾滋病合并内分泌代谢疾病诊治进展培训班</w:t>
      </w:r>
      <w:r w:rsidR="00183EA0" w:rsidRPr="00C46A10">
        <w:rPr>
          <w:rFonts w:ascii="仿宋_GB2312" w:eastAsia="仿宋_GB2312" w:hAnsi="微软雅黑" w:cs="微软雅黑" w:hint="eastAsia"/>
          <w:sz w:val="32"/>
          <w:szCs w:val="32"/>
        </w:rPr>
        <w:t>”</w:t>
      </w:r>
      <w:r w:rsidR="00F3052F" w:rsidRPr="00C46A10">
        <w:rPr>
          <w:rFonts w:ascii="仿宋_GB2312" w:eastAsia="仿宋_GB2312" w:hAnsi="微软雅黑" w:cs="微软雅黑" w:hint="eastAsia"/>
          <w:sz w:val="32"/>
          <w:szCs w:val="32"/>
        </w:rPr>
        <w:t>，来自省市各级医疗机构数百名相关人员参加会议。</w:t>
      </w:r>
    </w:p>
    <w:p w:rsidR="00C97492" w:rsidRPr="00C46A10" w:rsidRDefault="00C97492" w:rsidP="007003CF">
      <w:pPr>
        <w:ind w:firstLine="640"/>
        <w:jc w:val="left"/>
        <w:rPr>
          <w:rFonts w:ascii="仿宋_GB2312" w:eastAsia="仿宋_GB2312" w:hAnsi="微软雅黑" w:cs="微软雅黑"/>
          <w:sz w:val="32"/>
          <w:szCs w:val="32"/>
        </w:rPr>
      </w:pPr>
      <w:r w:rsidRPr="00C46A10">
        <w:rPr>
          <w:rFonts w:ascii="仿宋_GB2312" w:eastAsia="仿宋_GB2312" w:hAnsi="微软雅黑" w:cs="微软雅黑" w:hint="eastAsia"/>
          <w:sz w:val="32"/>
          <w:szCs w:val="32"/>
        </w:rPr>
        <w:t>本次会议由</w:t>
      </w:r>
      <w:r w:rsidR="0087007B" w:rsidRPr="00C46A10">
        <w:rPr>
          <w:rFonts w:ascii="仿宋_GB2312" w:eastAsia="仿宋_GB2312" w:hAnsi="微软雅黑" w:cs="微软雅黑" w:hint="eastAsia"/>
          <w:sz w:val="32"/>
          <w:szCs w:val="32"/>
        </w:rPr>
        <w:t>市公卫中心内科</w:t>
      </w:r>
      <w:r w:rsidRPr="00C46A10">
        <w:rPr>
          <w:rFonts w:ascii="仿宋_GB2312" w:eastAsia="仿宋_GB2312" w:hAnsi="微软雅黑" w:cs="微软雅黑" w:hint="eastAsia"/>
          <w:sz w:val="32"/>
          <w:szCs w:val="32"/>
        </w:rPr>
        <w:t>刘大凤</w:t>
      </w:r>
      <w:r w:rsidR="00CB5B42" w:rsidRPr="00C46A10">
        <w:rPr>
          <w:rFonts w:ascii="仿宋_GB2312" w:eastAsia="仿宋_GB2312" w:hAnsi="微软雅黑" w:cs="微软雅黑" w:hint="eastAsia"/>
          <w:sz w:val="32"/>
          <w:szCs w:val="32"/>
        </w:rPr>
        <w:t>主任医师</w:t>
      </w:r>
      <w:r w:rsidRPr="00C46A10">
        <w:rPr>
          <w:rFonts w:ascii="仿宋_GB2312" w:eastAsia="仿宋_GB2312" w:hAnsi="微软雅黑" w:cs="微软雅黑" w:hint="eastAsia"/>
          <w:sz w:val="32"/>
          <w:szCs w:val="32"/>
        </w:rPr>
        <w:t>主持，</w:t>
      </w:r>
      <w:r w:rsidR="00F3052F" w:rsidRPr="00C46A10">
        <w:rPr>
          <w:rFonts w:ascii="仿宋_GB2312" w:eastAsia="仿宋_GB2312" w:hAnsi="微软雅黑" w:cs="微软雅黑" w:hint="eastAsia"/>
          <w:sz w:val="32"/>
          <w:szCs w:val="32"/>
        </w:rPr>
        <w:t>来自</w:t>
      </w:r>
      <w:r w:rsidRPr="00C46A10">
        <w:rPr>
          <w:rFonts w:ascii="仿宋_GB2312" w:eastAsia="仿宋_GB2312" w:hAnsi="微软雅黑" w:cs="微软雅黑" w:hint="eastAsia"/>
          <w:sz w:val="32"/>
          <w:szCs w:val="32"/>
        </w:rPr>
        <w:t>四川大学华西医院内分泌代谢科</w:t>
      </w:r>
      <w:r w:rsidR="00F3052F" w:rsidRPr="00C46A10">
        <w:rPr>
          <w:rFonts w:ascii="仿宋_GB2312" w:eastAsia="仿宋_GB2312" w:hAnsi="微软雅黑" w:cs="微软雅黑" w:hint="eastAsia"/>
          <w:sz w:val="32"/>
          <w:szCs w:val="32"/>
        </w:rPr>
        <w:t>的</w:t>
      </w:r>
      <w:r w:rsidRPr="00C46A10">
        <w:rPr>
          <w:rFonts w:ascii="仿宋_GB2312" w:eastAsia="仿宋_GB2312" w:hAnsi="微软雅黑" w:cs="微软雅黑" w:hint="eastAsia"/>
          <w:sz w:val="32"/>
          <w:szCs w:val="32"/>
        </w:rPr>
        <w:t>陈大伟副教授</w:t>
      </w:r>
      <w:r w:rsidR="00F3052F" w:rsidRPr="00C46A10">
        <w:rPr>
          <w:rFonts w:ascii="仿宋_GB2312" w:eastAsia="仿宋_GB2312" w:hAnsi="微软雅黑" w:cs="微软雅黑" w:hint="eastAsia"/>
          <w:sz w:val="32"/>
          <w:szCs w:val="32"/>
        </w:rPr>
        <w:t>，</w:t>
      </w:r>
      <w:r w:rsidRPr="00C46A10">
        <w:rPr>
          <w:rFonts w:ascii="仿宋_GB2312" w:eastAsia="仿宋_GB2312" w:hAnsi="微软雅黑" w:cs="微软雅黑" w:hint="eastAsia"/>
          <w:sz w:val="32"/>
          <w:szCs w:val="32"/>
        </w:rPr>
        <w:t>成都市公</w:t>
      </w:r>
      <w:r w:rsidRPr="00C46A10">
        <w:rPr>
          <w:rFonts w:ascii="仿宋_GB2312" w:eastAsia="仿宋_GB2312" w:hAnsi="微软雅黑" w:cs="微软雅黑" w:hint="eastAsia"/>
          <w:sz w:val="32"/>
          <w:szCs w:val="32"/>
        </w:rPr>
        <w:lastRenderedPageBreak/>
        <w:t>共卫生临床医疗中心</w:t>
      </w:r>
      <w:r w:rsidR="00F3052F" w:rsidRPr="00C46A10">
        <w:rPr>
          <w:rFonts w:ascii="仿宋_GB2312" w:eastAsia="仿宋_GB2312" w:hAnsi="微软雅黑" w:cs="微软雅黑" w:hint="eastAsia"/>
          <w:sz w:val="32"/>
          <w:szCs w:val="32"/>
        </w:rPr>
        <w:t>的</w:t>
      </w:r>
      <w:r w:rsidRPr="00C46A10">
        <w:rPr>
          <w:rFonts w:ascii="仿宋_GB2312" w:eastAsia="仿宋_GB2312" w:hAnsi="微软雅黑" w:cs="微软雅黑" w:hint="eastAsia"/>
          <w:sz w:val="32"/>
          <w:szCs w:val="32"/>
        </w:rPr>
        <w:t>刘大凤主任医师、周锐峰副主任医师、吕飞副主任药师、兰丽娟副主任医师等</w:t>
      </w:r>
      <w:r w:rsidR="0087007B" w:rsidRPr="00C46A10">
        <w:rPr>
          <w:rFonts w:ascii="仿宋_GB2312" w:eastAsia="仿宋_GB2312" w:hAnsi="微软雅黑" w:cs="微软雅黑" w:hint="eastAsia"/>
          <w:sz w:val="32"/>
          <w:szCs w:val="32"/>
        </w:rPr>
        <w:t>，</w:t>
      </w:r>
      <w:r w:rsidRPr="00C46A10">
        <w:rPr>
          <w:rFonts w:ascii="仿宋_GB2312" w:eastAsia="仿宋_GB2312" w:hAnsi="微软雅黑" w:cs="微软雅黑" w:hint="eastAsia"/>
          <w:sz w:val="32"/>
          <w:szCs w:val="32"/>
        </w:rPr>
        <w:t>分别从</w:t>
      </w:r>
      <w:r w:rsidR="00F3052F" w:rsidRPr="00C46A10">
        <w:rPr>
          <w:rFonts w:ascii="仿宋_GB2312" w:eastAsia="仿宋_GB2312" w:hAnsi="微软雅黑" w:cs="微软雅黑" w:hint="eastAsia"/>
          <w:sz w:val="32"/>
          <w:szCs w:val="32"/>
        </w:rPr>
        <w:t>“</w:t>
      </w:r>
      <w:r w:rsidRPr="00C46A10">
        <w:rPr>
          <w:rFonts w:ascii="仿宋_GB2312" w:eastAsia="仿宋_GB2312" w:hAnsi="微软雅黑" w:cs="微软雅黑" w:hint="eastAsia"/>
          <w:sz w:val="32"/>
          <w:szCs w:val="32"/>
        </w:rPr>
        <w:t>糖尿病足</w:t>
      </w:r>
      <w:r w:rsidR="00F3052F" w:rsidRPr="00C46A10">
        <w:rPr>
          <w:rFonts w:ascii="仿宋_GB2312" w:eastAsia="仿宋_GB2312" w:hAnsi="微软雅黑" w:cs="微软雅黑" w:hint="eastAsia"/>
          <w:sz w:val="32"/>
          <w:szCs w:val="32"/>
        </w:rPr>
        <w:t>”“</w:t>
      </w:r>
      <w:r w:rsidRPr="00C46A10">
        <w:rPr>
          <w:rFonts w:ascii="仿宋_GB2312" w:eastAsia="仿宋_GB2312" w:hAnsi="微软雅黑" w:cs="微软雅黑" w:hint="eastAsia"/>
          <w:sz w:val="32"/>
          <w:szCs w:val="32"/>
        </w:rPr>
        <w:t>艾滋病与代谢心血管疾病</w:t>
      </w:r>
      <w:r w:rsidR="00F3052F" w:rsidRPr="00C46A10">
        <w:rPr>
          <w:rFonts w:ascii="仿宋_GB2312" w:eastAsia="仿宋_GB2312" w:hAnsi="微软雅黑" w:cs="微软雅黑" w:hint="eastAsia"/>
          <w:sz w:val="32"/>
          <w:szCs w:val="32"/>
        </w:rPr>
        <w:t>”“ART的不良反应”“艾滋病合并骨质疏松”“长期抗病毒对代谢及肝肾功能的影响”</w:t>
      </w:r>
      <w:r w:rsidR="00DF6A5E" w:rsidRPr="00C46A10">
        <w:rPr>
          <w:rFonts w:ascii="仿宋_GB2312" w:eastAsia="仿宋_GB2312" w:hAnsi="微软雅黑" w:cs="微软雅黑" w:hint="eastAsia"/>
          <w:sz w:val="32"/>
          <w:szCs w:val="32"/>
        </w:rPr>
        <w:t>等</w:t>
      </w:r>
      <w:r w:rsidRPr="00C46A10">
        <w:rPr>
          <w:rFonts w:ascii="仿宋_GB2312" w:eastAsia="仿宋_GB2312" w:hAnsi="微软雅黑" w:cs="微软雅黑" w:hint="eastAsia"/>
          <w:sz w:val="32"/>
          <w:szCs w:val="32"/>
        </w:rPr>
        <w:t>方面</w:t>
      </w:r>
      <w:r w:rsidR="00F3052F" w:rsidRPr="00C46A10">
        <w:rPr>
          <w:rFonts w:ascii="仿宋_GB2312" w:eastAsia="仿宋_GB2312" w:hAnsi="微软雅黑" w:cs="微软雅黑" w:hint="eastAsia"/>
          <w:sz w:val="32"/>
          <w:szCs w:val="32"/>
        </w:rPr>
        <w:t>作精彩授课</w:t>
      </w:r>
      <w:r w:rsidRPr="00C46A10">
        <w:rPr>
          <w:rFonts w:ascii="仿宋_GB2312" w:eastAsia="仿宋_GB2312" w:hAnsi="微软雅黑" w:cs="微软雅黑" w:hint="eastAsia"/>
          <w:sz w:val="32"/>
          <w:szCs w:val="32"/>
        </w:rPr>
        <w:t>。</w:t>
      </w:r>
    </w:p>
    <w:p w:rsidR="00C97492" w:rsidRPr="00C46A10" w:rsidRDefault="00DF6A5E" w:rsidP="006A124B">
      <w:pPr>
        <w:ind w:firstLine="640"/>
        <w:jc w:val="left"/>
        <w:rPr>
          <w:rFonts w:ascii="仿宋_GB2312" w:eastAsia="仿宋_GB2312" w:hAnsi="微软雅黑" w:cs="微软雅黑"/>
          <w:sz w:val="32"/>
          <w:szCs w:val="32"/>
        </w:rPr>
      </w:pPr>
      <w:r w:rsidRPr="00C46A10">
        <w:rPr>
          <w:rFonts w:ascii="仿宋_GB2312" w:eastAsia="仿宋_GB2312" w:hAnsi="微软雅黑" w:cs="微软雅黑" w:hint="eastAsia"/>
          <w:sz w:val="32"/>
          <w:szCs w:val="32"/>
        </w:rPr>
        <w:t>通过</w:t>
      </w:r>
      <w:r w:rsidR="00CB5B42" w:rsidRPr="00C46A10">
        <w:rPr>
          <w:rFonts w:ascii="仿宋_GB2312" w:eastAsia="仿宋_GB2312" w:hAnsi="微软雅黑" w:cs="微软雅黑" w:hint="eastAsia"/>
          <w:sz w:val="32"/>
          <w:szCs w:val="32"/>
        </w:rPr>
        <w:t>此次</w:t>
      </w:r>
      <w:r w:rsidRPr="00C46A10">
        <w:rPr>
          <w:rFonts w:ascii="仿宋_GB2312" w:eastAsia="仿宋_GB2312" w:hAnsi="微软雅黑" w:cs="微软雅黑" w:hint="eastAsia"/>
          <w:sz w:val="32"/>
          <w:szCs w:val="32"/>
        </w:rPr>
        <w:t>培训，</w:t>
      </w:r>
      <w:r w:rsidR="00CB5B42" w:rsidRPr="00C46A10">
        <w:rPr>
          <w:rFonts w:ascii="仿宋_GB2312" w:eastAsia="仿宋_GB2312" w:hAnsi="微软雅黑" w:cs="微软雅黑" w:hint="eastAsia"/>
          <w:sz w:val="32"/>
          <w:szCs w:val="32"/>
        </w:rPr>
        <w:t>学员纷纷表示</w:t>
      </w:r>
      <w:r w:rsidRPr="00C46A10">
        <w:rPr>
          <w:rFonts w:ascii="仿宋_GB2312" w:eastAsia="仿宋_GB2312" w:hAnsi="微软雅黑" w:cs="微软雅黑" w:hint="eastAsia"/>
          <w:sz w:val="32"/>
          <w:szCs w:val="32"/>
        </w:rPr>
        <w:t>受益匪浅，培训圆满结束。</w:t>
      </w:r>
    </w:p>
    <w:p w:rsidR="00C97492" w:rsidRDefault="00C97492" w:rsidP="0049172A">
      <w:pPr>
        <w:jc w:val="center"/>
        <w:rPr>
          <w:rFonts w:ascii="仿宋_GB2312" w:eastAsia="仿宋_GB2312"/>
          <w:sz w:val="32"/>
          <w:szCs w:val="32"/>
        </w:rPr>
      </w:pPr>
    </w:p>
    <w:p w:rsidR="00DD4C0E" w:rsidRPr="00EB4071" w:rsidRDefault="00DD4C0E" w:rsidP="0049172A">
      <w:pPr>
        <w:jc w:val="center"/>
        <w:rPr>
          <w:rFonts w:ascii="仿宋_GB2312" w:eastAsia="仿宋_GB2312" w:hAnsi="微软雅黑" w:cs="微软雅黑"/>
          <w:sz w:val="32"/>
          <w:szCs w:val="32"/>
        </w:rPr>
      </w:pPr>
    </w:p>
    <w:p w:rsidR="00EB4071" w:rsidRPr="00EB4071" w:rsidRDefault="00EB4071" w:rsidP="00EB4071">
      <w:pPr>
        <w:spacing w:line="600" w:lineRule="atLeast"/>
        <w:ind w:right="640" w:firstLineChars="930" w:firstLine="2976"/>
        <w:rPr>
          <w:rFonts w:ascii="仿宋_GB2312" w:eastAsia="仿宋_GB2312" w:hAnsi="微软雅黑" w:cs="微软雅黑"/>
          <w:sz w:val="32"/>
          <w:szCs w:val="32"/>
        </w:rPr>
      </w:pPr>
      <w:r w:rsidRPr="00EB4071">
        <w:rPr>
          <w:rFonts w:ascii="仿宋_GB2312" w:eastAsia="仿宋_GB2312" w:hAnsi="微软雅黑" w:cs="微软雅黑" w:hint="eastAsia"/>
          <w:sz w:val="32"/>
          <w:szCs w:val="32"/>
        </w:rPr>
        <w:t>写稿人：</w:t>
      </w:r>
      <w:r w:rsidR="007A711D">
        <w:rPr>
          <w:rFonts w:ascii="仿宋_GB2312" w:eastAsia="仿宋_GB2312" w:hAnsi="微软雅黑" w:cs="微软雅黑" w:hint="eastAsia"/>
          <w:sz w:val="32"/>
          <w:szCs w:val="32"/>
        </w:rPr>
        <w:t>康俊</w:t>
      </w:r>
      <w:r w:rsidR="007A711D" w:rsidRPr="00EB4071">
        <w:rPr>
          <w:rFonts w:ascii="仿宋_GB2312" w:eastAsia="仿宋_GB2312" w:hAnsi="微软雅黑" w:cs="微软雅黑"/>
          <w:sz w:val="32"/>
          <w:szCs w:val="32"/>
        </w:rPr>
        <w:t xml:space="preserve"> </w:t>
      </w:r>
    </w:p>
    <w:p w:rsidR="00EB4071" w:rsidRDefault="00EB4071" w:rsidP="00EB4071">
      <w:pPr>
        <w:spacing w:line="600" w:lineRule="atLeast"/>
        <w:ind w:right="640" w:firstLineChars="930" w:firstLine="297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审稿人：李悦琳</w:t>
      </w:r>
    </w:p>
    <w:p w:rsidR="00EB4071" w:rsidRDefault="00EB4071" w:rsidP="00EB4071">
      <w:pPr>
        <w:spacing w:line="600" w:lineRule="atLeast"/>
        <w:ind w:right="640" w:firstLineChars="930" w:firstLine="297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审稿领导：党委专职副书记张维忠</w:t>
      </w:r>
    </w:p>
    <w:p w:rsidR="00EB4071" w:rsidRPr="00D451E5" w:rsidRDefault="00EB4071" w:rsidP="00EB4071">
      <w:pPr>
        <w:tabs>
          <w:tab w:val="left" w:pos="1260"/>
        </w:tabs>
        <w:ind w:firstLineChars="930" w:firstLine="2976"/>
        <w:rPr>
          <w:rFonts w:ascii="仿宋_GB2312" w:eastAsia="仿宋_GB2312"/>
        </w:rPr>
      </w:pPr>
      <w:r>
        <w:rPr>
          <w:rFonts w:ascii="仿宋_GB2312" w:eastAsia="仿宋_GB2312" w:hint="eastAsia"/>
          <w:sz w:val="32"/>
          <w:szCs w:val="32"/>
        </w:rPr>
        <w:t>联系电话：028-64369420</w:t>
      </w:r>
    </w:p>
    <w:p w:rsidR="00DD4C0E" w:rsidRPr="0049172A" w:rsidRDefault="00DD4C0E" w:rsidP="005476C1">
      <w:pPr>
        <w:ind w:right="1280"/>
        <w:rPr>
          <w:rFonts w:ascii="仿宋_GB2312" w:eastAsia="仿宋_GB2312"/>
          <w:sz w:val="32"/>
          <w:szCs w:val="32"/>
        </w:rPr>
      </w:pPr>
    </w:p>
    <w:sectPr w:rsidR="00DD4C0E" w:rsidRPr="0049172A" w:rsidSect="00DE689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21" w:rsidRDefault="00617E21" w:rsidP="0049172A">
      <w:r>
        <w:separator/>
      </w:r>
    </w:p>
  </w:endnote>
  <w:endnote w:type="continuationSeparator" w:id="1">
    <w:p w:rsidR="00617E21" w:rsidRDefault="00617E21" w:rsidP="00491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21" w:rsidRDefault="00617E21" w:rsidP="0049172A">
      <w:r>
        <w:separator/>
      </w:r>
    </w:p>
  </w:footnote>
  <w:footnote w:type="continuationSeparator" w:id="1">
    <w:p w:rsidR="00617E21" w:rsidRDefault="00617E21" w:rsidP="00491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492"/>
    <w:rsid w:val="000E4091"/>
    <w:rsid w:val="0011646D"/>
    <w:rsid w:val="00135B4E"/>
    <w:rsid w:val="001564AA"/>
    <w:rsid w:val="00183EA0"/>
    <w:rsid w:val="00184B48"/>
    <w:rsid w:val="001A06D3"/>
    <w:rsid w:val="002942BE"/>
    <w:rsid w:val="003F055E"/>
    <w:rsid w:val="00457249"/>
    <w:rsid w:val="0049172A"/>
    <w:rsid w:val="004C7BA7"/>
    <w:rsid w:val="005476C1"/>
    <w:rsid w:val="00571437"/>
    <w:rsid w:val="005C512E"/>
    <w:rsid w:val="00617E21"/>
    <w:rsid w:val="006A124B"/>
    <w:rsid w:val="006B7BDB"/>
    <w:rsid w:val="007003CF"/>
    <w:rsid w:val="007A711D"/>
    <w:rsid w:val="0087007B"/>
    <w:rsid w:val="00967A8E"/>
    <w:rsid w:val="009D7C0A"/>
    <w:rsid w:val="00AF3DCE"/>
    <w:rsid w:val="00C46A10"/>
    <w:rsid w:val="00C83B8C"/>
    <w:rsid w:val="00C97492"/>
    <w:rsid w:val="00CB5B42"/>
    <w:rsid w:val="00D63BC1"/>
    <w:rsid w:val="00DD4C0E"/>
    <w:rsid w:val="00DE6891"/>
    <w:rsid w:val="00DF6A5E"/>
    <w:rsid w:val="00E610C0"/>
    <w:rsid w:val="00EB4071"/>
    <w:rsid w:val="00F3052F"/>
    <w:rsid w:val="00F5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  <o:rules v:ext="edit">
        <o:r id="V:Rule1" type="connector" idref="#直线 3"/>
        <o:r id="V:Rule2" type="connector" idref="#直线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6A5E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6A5E"/>
    <w:rPr>
      <w:rFonts w:ascii="Heiti SC Light" w:eastAsia="Heiti SC Light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91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9172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91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9172A"/>
    <w:rPr>
      <w:sz w:val="18"/>
      <w:szCs w:val="18"/>
    </w:rPr>
  </w:style>
  <w:style w:type="paragraph" w:styleId="a6">
    <w:name w:val="No Spacing"/>
    <w:uiPriority w:val="1"/>
    <w:qFormat/>
    <w:rsid w:val="006B7BDB"/>
    <w:pPr>
      <w:widowControl w:val="0"/>
      <w:jc w:val="both"/>
    </w:pPr>
    <w:rPr>
      <w:rFonts w:ascii="Calibri" w:eastAsia="宋体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85</Words>
  <Characters>485</Characters>
  <Application>Microsoft Office Word</Application>
  <DocSecurity>0</DocSecurity>
  <Lines>4</Lines>
  <Paragraphs>1</Paragraphs>
  <ScaleCrop>false</ScaleCrop>
  <Company>PT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 俊</dc:creator>
  <cp:keywords/>
  <dc:description/>
  <cp:lastModifiedBy>张玉淋</cp:lastModifiedBy>
  <cp:revision>39</cp:revision>
  <dcterms:created xsi:type="dcterms:W3CDTF">2021-11-26T10:28:00Z</dcterms:created>
  <dcterms:modified xsi:type="dcterms:W3CDTF">2021-11-29T01:56:00Z</dcterms:modified>
</cp:coreProperties>
</file>