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88" w:rsidRDefault="00CD7799">
      <w:pPr>
        <w:spacing w:line="360" w:lineRule="auto"/>
        <w:jc w:val="center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/>
          <w:b/>
          <w:sz w:val="32"/>
          <w:szCs w:val="32"/>
        </w:rPr>
        <w:t>需求</w:t>
      </w:r>
    </w:p>
    <w:p w:rsidR="00E40188" w:rsidRDefault="00CD7799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全面掌握和实时监测本院网络资产的总体情况，知道风险在哪里，是什么样的风险，什么时候会发生风险，提供网络资产管理和安全监管的技术核心支撑平台，实现资产数据、脆弱性分布、安全威胁状况、安全防御状态等数据信息的全面深度掌控；在重大安全事件爆发时，能够明确了解到该事件对医院信息系统的影响面以及发展趋势。通过指挥决策指导安全运营人员对安全事件进行应急处置，并组织各部门组织配合协同，保证安全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事件第</w:t>
      </w:r>
      <w:proofErr w:type="gramEnd"/>
      <w:r>
        <w:rPr>
          <w:rFonts w:ascii="新宋体" w:eastAsia="新宋体" w:hAnsi="新宋体" w:hint="eastAsia"/>
          <w:sz w:val="24"/>
          <w:szCs w:val="24"/>
        </w:rPr>
        <w:t>一时间进行精准定位并处置。</w:t>
      </w:r>
    </w:p>
    <w:p w:rsidR="00E40188" w:rsidRDefault="00CD7799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每日针对异常流量、攻击日志进行分析，通过关联规则告警聚合发现安全事件。</w:t>
      </w:r>
    </w:p>
    <w:tbl>
      <w:tblPr>
        <w:tblStyle w:val="a5"/>
        <w:tblW w:w="9703" w:type="dxa"/>
        <w:jc w:val="center"/>
        <w:tblLook w:val="04A0" w:firstRow="1" w:lastRow="0" w:firstColumn="1" w:lastColumn="0" w:noHBand="0" w:noVBand="1"/>
      </w:tblPr>
      <w:tblGrid>
        <w:gridCol w:w="210"/>
        <w:gridCol w:w="1674"/>
        <w:gridCol w:w="210"/>
        <w:gridCol w:w="1010"/>
        <w:gridCol w:w="210"/>
        <w:gridCol w:w="4761"/>
        <w:gridCol w:w="210"/>
        <w:gridCol w:w="499"/>
        <w:gridCol w:w="210"/>
        <w:gridCol w:w="499"/>
        <w:gridCol w:w="210"/>
      </w:tblGrid>
      <w:tr w:rsidR="00E40188" w:rsidTr="003337FC">
        <w:trPr>
          <w:gridAfter w:val="1"/>
          <w:wAfter w:w="210" w:type="dxa"/>
          <w:jc w:val="center"/>
        </w:trPr>
        <w:tc>
          <w:tcPr>
            <w:tcW w:w="1884" w:type="dxa"/>
            <w:gridSpan w:val="2"/>
            <w:vAlign w:val="center"/>
          </w:tcPr>
          <w:p w:rsidR="00E40188" w:rsidRDefault="00CD7799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220" w:type="dxa"/>
            <w:gridSpan w:val="2"/>
            <w:vAlign w:val="center"/>
          </w:tcPr>
          <w:p w:rsidR="00E40188" w:rsidRDefault="00CD7799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产品</w:t>
            </w:r>
          </w:p>
        </w:tc>
        <w:tc>
          <w:tcPr>
            <w:tcW w:w="4971" w:type="dxa"/>
            <w:gridSpan w:val="2"/>
            <w:vAlign w:val="center"/>
          </w:tcPr>
          <w:p w:rsidR="00E40188" w:rsidRDefault="00CD7799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功能</w:t>
            </w:r>
          </w:p>
        </w:tc>
        <w:tc>
          <w:tcPr>
            <w:tcW w:w="709" w:type="dxa"/>
            <w:gridSpan w:val="2"/>
            <w:vAlign w:val="center"/>
          </w:tcPr>
          <w:p w:rsidR="00E40188" w:rsidRDefault="00CD7799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数量</w:t>
            </w:r>
          </w:p>
        </w:tc>
        <w:tc>
          <w:tcPr>
            <w:tcW w:w="709" w:type="dxa"/>
            <w:gridSpan w:val="2"/>
            <w:vAlign w:val="center"/>
          </w:tcPr>
          <w:p w:rsidR="00E40188" w:rsidRDefault="00CD7799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单位</w:t>
            </w:r>
          </w:p>
        </w:tc>
      </w:tr>
      <w:tr w:rsidR="00E40188" w:rsidTr="003337FC">
        <w:trPr>
          <w:gridBefore w:val="1"/>
          <w:wBefore w:w="210" w:type="dxa"/>
          <w:jc w:val="center"/>
        </w:trPr>
        <w:tc>
          <w:tcPr>
            <w:tcW w:w="1884" w:type="dxa"/>
            <w:gridSpan w:val="2"/>
            <w:vMerge w:val="restart"/>
            <w:vAlign w:val="center"/>
          </w:tcPr>
          <w:p w:rsidR="00E40188" w:rsidRDefault="00CD7799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bookmarkStart w:id="0" w:name="_GoBack"/>
            <w:bookmarkEnd w:id="0"/>
            <w:r>
              <w:rPr>
                <w:rFonts w:ascii="新宋体" w:eastAsia="新宋体" w:hAnsi="新宋体" w:hint="eastAsia"/>
                <w:szCs w:val="21"/>
              </w:rPr>
              <w:t>网络安全分析监测指挥平台</w:t>
            </w:r>
          </w:p>
        </w:tc>
        <w:tc>
          <w:tcPr>
            <w:tcW w:w="1220" w:type="dxa"/>
            <w:gridSpan w:val="2"/>
            <w:vAlign w:val="center"/>
          </w:tcPr>
          <w:p w:rsidR="00E40188" w:rsidRDefault="00CD7799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安全分析管理与运营系统</w:t>
            </w:r>
            <w:r>
              <w:rPr>
                <w:rFonts w:ascii="新宋体" w:eastAsia="新宋体" w:hAnsi="新宋体" w:hint="eastAsia"/>
                <w:szCs w:val="21"/>
              </w:rPr>
              <w:t>+</w:t>
            </w:r>
            <w:r>
              <w:rPr>
                <w:rFonts w:ascii="新宋体" w:eastAsia="新宋体" w:hAnsi="新宋体" w:hint="eastAsia"/>
                <w:szCs w:val="21"/>
              </w:rPr>
              <w:t>监测运营服务</w:t>
            </w:r>
          </w:p>
        </w:tc>
        <w:tc>
          <w:tcPr>
            <w:tcW w:w="4971" w:type="dxa"/>
            <w:gridSpan w:val="2"/>
            <w:vAlign w:val="center"/>
          </w:tcPr>
          <w:p w:rsidR="00E40188" w:rsidRDefault="00CD7799">
            <w:pPr>
              <w:spacing w:line="360" w:lineRule="auto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、平台综合功能：</w:t>
            </w:r>
          </w:p>
          <w:p w:rsidR="00E40188" w:rsidRDefault="00CD7799">
            <w:pPr>
              <w:spacing w:line="360" w:lineRule="auto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.1</w:t>
            </w:r>
            <w:r>
              <w:rPr>
                <w:rFonts w:ascii="新宋体" w:eastAsia="新宋体" w:hAnsi="新宋体" w:hint="eastAsia"/>
                <w:szCs w:val="21"/>
              </w:rPr>
              <w:t>平台硬件：</w:t>
            </w:r>
            <w:r>
              <w:rPr>
                <w:rFonts w:ascii="新宋体" w:eastAsia="新宋体" w:hAnsi="新宋体" w:hint="eastAsia"/>
                <w:szCs w:val="21"/>
              </w:rPr>
              <w:t>2U</w:t>
            </w:r>
            <w:r>
              <w:rPr>
                <w:rFonts w:ascii="新宋体" w:eastAsia="新宋体" w:hAnsi="新宋体" w:hint="eastAsia"/>
                <w:szCs w:val="21"/>
              </w:rPr>
              <w:t>标准上架设备，含滑轨；</w:t>
            </w:r>
            <w:r>
              <w:rPr>
                <w:rFonts w:ascii="新宋体" w:eastAsia="新宋体" w:hAnsi="新宋体" w:hint="eastAsia"/>
                <w:szCs w:val="21"/>
              </w:rPr>
              <w:t xml:space="preserve">CPU: </w:t>
            </w:r>
            <w:r>
              <w:rPr>
                <w:rFonts w:ascii="新宋体" w:eastAsia="新宋体" w:hAnsi="新宋体" w:hint="eastAsia"/>
                <w:szCs w:val="21"/>
              </w:rPr>
              <w:t>≥</w:t>
            </w:r>
            <w:r>
              <w:rPr>
                <w:rFonts w:ascii="新宋体" w:eastAsia="新宋体" w:hAnsi="新宋体" w:hint="eastAsia"/>
                <w:szCs w:val="21"/>
              </w:rPr>
              <w:t>2</w:t>
            </w:r>
            <w:r>
              <w:rPr>
                <w:rFonts w:ascii="新宋体" w:eastAsia="新宋体" w:hAnsi="新宋体" w:hint="eastAsia"/>
                <w:szCs w:val="21"/>
              </w:rPr>
              <w:t>颗</w:t>
            </w:r>
            <w:r>
              <w:rPr>
                <w:rFonts w:ascii="新宋体" w:eastAsia="新宋体" w:hAnsi="新宋体" w:hint="eastAsia"/>
                <w:szCs w:val="21"/>
              </w:rPr>
              <w:t>10</w:t>
            </w:r>
            <w:r>
              <w:rPr>
                <w:rFonts w:ascii="新宋体" w:eastAsia="新宋体" w:hAnsi="新宋体" w:hint="eastAsia"/>
                <w:szCs w:val="21"/>
              </w:rPr>
              <w:t>核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主频≥</w:t>
            </w:r>
            <w:r>
              <w:rPr>
                <w:rFonts w:ascii="新宋体" w:eastAsia="新宋体" w:hAnsi="新宋体" w:hint="eastAsia"/>
                <w:szCs w:val="21"/>
              </w:rPr>
              <w:t xml:space="preserve">2.2 GHZ </w:t>
            </w:r>
            <w:r>
              <w:rPr>
                <w:rFonts w:ascii="新宋体" w:eastAsia="新宋体" w:hAnsi="新宋体" w:hint="eastAsia"/>
                <w:szCs w:val="21"/>
              </w:rPr>
              <w:t>；内存：≥</w:t>
            </w:r>
            <w:r>
              <w:rPr>
                <w:rFonts w:ascii="新宋体" w:eastAsia="新宋体" w:hAnsi="新宋体" w:hint="eastAsia"/>
                <w:szCs w:val="21"/>
              </w:rPr>
              <w:t xml:space="preserve"> 256G</w:t>
            </w:r>
            <w:r>
              <w:rPr>
                <w:rFonts w:ascii="新宋体" w:eastAsia="新宋体" w:hAnsi="新宋体" w:hint="eastAsia"/>
                <w:szCs w:val="21"/>
              </w:rPr>
              <w:t>（总容量）</w:t>
            </w:r>
            <w:r>
              <w:rPr>
                <w:rFonts w:ascii="新宋体" w:eastAsia="新宋体" w:hAnsi="新宋体" w:hint="eastAsia"/>
                <w:szCs w:val="21"/>
              </w:rPr>
              <w:t xml:space="preserve">DDR4 </w:t>
            </w:r>
            <w:r>
              <w:rPr>
                <w:rFonts w:ascii="新宋体" w:eastAsia="新宋体" w:hAnsi="新宋体" w:hint="eastAsia"/>
                <w:szCs w:val="21"/>
              </w:rPr>
              <w:t>；硬盘</w:t>
            </w:r>
            <w:r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：≥</w:t>
            </w:r>
            <w:r>
              <w:rPr>
                <w:rFonts w:ascii="新宋体" w:eastAsia="新宋体" w:hAnsi="新宋体" w:hint="eastAsia"/>
                <w:szCs w:val="21"/>
              </w:rPr>
              <w:t>2</w:t>
            </w:r>
            <w:r>
              <w:rPr>
                <w:rFonts w:ascii="新宋体" w:eastAsia="新宋体" w:hAnsi="新宋体" w:hint="eastAsia"/>
                <w:szCs w:val="21"/>
              </w:rPr>
              <w:t>块</w:t>
            </w:r>
            <w:r>
              <w:rPr>
                <w:rFonts w:ascii="新宋体" w:eastAsia="新宋体" w:hAnsi="新宋体" w:hint="eastAsia"/>
                <w:szCs w:val="21"/>
              </w:rPr>
              <w:t>960G SSD</w:t>
            </w:r>
            <w:r>
              <w:rPr>
                <w:rFonts w:ascii="新宋体" w:eastAsia="新宋体" w:hAnsi="新宋体" w:hint="eastAsia"/>
                <w:szCs w:val="21"/>
              </w:rPr>
              <w:t>固态硬盘组成</w:t>
            </w:r>
            <w:r>
              <w:rPr>
                <w:rFonts w:ascii="新宋体" w:eastAsia="新宋体" w:hAnsi="新宋体" w:hint="eastAsia"/>
                <w:szCs w:val="21"/>
              </w:rPr>
              <w:t>Raid 1</w:t>
            </w:r>
            <w:r>
              <w:rPr>
                <w:rFonts w:ascii="新宋体" w:eastAsia="新宋体" w:hAnsi="新宋体" w:hint="eastAsia"/>
                <w:szCs w:val="21"/>
              </w:rPr>
              <w:t>；硬盘</w:t>
            </w:r>
            <w:r>
              <w:rPr>
                <w:rFonts w:ascii="新宋体" w:eastAsia="新宋体" w:hAnsi="新宋体" w:hint="eastAsia"/>
                <w:szCs w:val="21"/>
              </w:rPr>
              <w:t>2</w:t>
            </w:r>
            <w:r>
              <w:rPr>
                <w:rFonts w:ascii="新宋体" w:eastAsia="新宋体" w:hAnsi="新宋体" w:hint="eastAsia"/>
                <w:szCs w:val="21"/>
              </w:rPr>
              <w:t>：≥</w:t>
            </w:r>
            <w:r>
              <w:rPr>
                <w:rFonts w:ascii="新宋体" w:eastAsia="新宋体" w:hAnsi="新宋体" w:hint="eastAsia"/>
                <w:szCs w:val="21"/>
              </w:rPr>
              <w:t>12*4TB</w:t>
            </w:r>
            <w:r>
              <w:rPr>
                <w:rFonts w:ascii="新宋体" w:eastAsia="新宋体" w:hAnsi="新宋体" w:hint="eastAsia"/>
                <w:szCs w:val="21"/>
              </w:rPr>
              <w:t>企业级</w:t>
            </w:r>
            <w:r>
              <w:rPr>
                <w:rFonts w:ascii="新宋体" w:eastAsia="新宋体" w:hAnsi="新宋体" w:hint="eastAsia"/>
                <w:szCs w:val="21"/>
              </w:rPr>
              <w:t>SATA 3.5</w:t>
            </w:r>
            <w:r>
              <w:rPr>
                <w:rFonts w:ascii="新宋体" w:eastAsia="新宋体" w:hAnsi="新宋体" w:hint="eastAsia"/>
                <w:szCs w:val="21"/>
              </w:rPr>
              <w:t>寸硬盘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总容量≥</w:t>
            </w:r>
            <w:r>
              <w:rPr>
                <w:rFonts w:ascii="新宋体" w:eastAsia="新宋体" w:hAnsi="新宋体" w:hint="eastAsia"/>
                <w:szCs w:val="21"/>
              </w:rPr>
              <w:t>48T</w:t>
            </w:r>
            <w:r>
              <w:rPr>
                <w:rFonts w:ascii="新宋体" w:eastAsia="新宋体" w:hAnsi="新宋体" w:hint="eastAsia"/>
                <w:szCs w:val="21"/>
              </w:rPr>
              <w:t>；电源：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冗余双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电源；网口：≥</w:t>
            </w:r>
            <w:r>
              <w:rPr>
                <w:rFonts w:ascii="新宋体" w:eastAsia="新宋体" w:hAnsi="新宋体" w:hint="eastAsia"/>
                <w:szCs w:val="21"/>
              </w:rPr>
              <w:t>4*GE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电口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 xml:space="preserve">; </w:t>
            </w:r>
            <w:r>
              <w:rPr>
                <w:rFonts w:ascii="新宋体" w:eastAsia="新宋体" w:hAnsi="新宋体" w:hint="eastAsia"/>
                <w:szCs w:val="21"/>
              </w:rPr>
              <w:t>≥</w:t>
            </w:r>
            <w:r>
              <w:rPr>
                <w:rFonts w:ascii="新宋体" w:eastAsia="新宋体" w:hAnsi="新宋体" w:hint="eastAsia"/>
                <w:szCs w:val="21"/>
              </w:rPr>
              <w:t>2*SPF+</w:t>
            </w:r>
            <w:r>
              <w:rPr>
                <w:rFonts w:ascii="新宋体" w:eastAsia="新宋体" w:hAnsi="新宋体" w:hint="eastAsia"/>
                <w:szCs w:val="21"/>
              </w:rPr>
              <w:t>插槽；≥</w:t>
            </w:r>
            <w:r>
              <w:rPr>
                <w:rFonts w:ascii="新宋体" w:eastAsia="新宋体" w:hAnsi="新宋体" w:hint="eastAsia"/>
                <w:szCs w:val="21"/>
              </w:rPr>
              <w:t>3*USB3.0</w:t>
            </w:r>
            <w:r>
              <w:rPr>
                <w:rFonts w:ascii="新宋体" w:eastAsia="新宋体" w:hAnsi="新宋体" w:hint="eastAsia"/>
                <w:szCs w:val="21"/>
              </w:rPr>
              <w:t>接口。</w:t>
            </w:r>
          </w:p>
          <w:p w:rsidR="00E40188" w:rsidRDefault="00CD7799">
            <w:pPr>
              <w:spacing w:line="360" w:lineRule="auto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.2</w:t>
            </w:r>
            <w:r>
              <w:rPr>
                <w:rFonts w:ascii="新宋体" w:eastAsia="新宋体" w:hAnsi="新宋体" w:hint="eastAsia"/>
                <w:szCs w:val="21"/>
              </w:rPr>
              <w:t>平台软件基础功能：包含威胁检测、分析中心、响应中心、资产中心、</w:t>
            </w:r>
            <w:r>
              <w:rPr>
                <w:rFonts w:ascii="新宋体" w:eastAsia="新宋体" w:hAnsi="新宋体" w:hint="eastAsia"/>
                <w:szCs w:val="21"/>
              </w:rPr>
              <w:t>统计报表、仪表板、系统管理、态势感知（综合安全态势、安全运营态势、外部威胁态势、内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网威胁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态势、威胁预警态势、攻击者态势、资产态势、资产风险态势、脆弱性态势）等功能，包含≥</w:t>
            </w:r>
            <w:r>
              <w:rPr>
                <w:rFonts w:ascii="新宋体" w:eastAsia="新宋体" w:hAnsi="新宋体" w:hint="eastAsia"/>
                <w:szCs w:val="21"/>
              </w:rPr>
              <w:t>50</w:t>
            </w:r>
            <w:r>
              <w:rPr>
                <w:rFonts w:ascii="新宋体" w:eastAsia="新宋体" w:hAnsi="新宋体" w:hint="eastAsia"/>
                <w:szCs w:val="21"/>
              </w:rPr>
              <w:t>个日志数据源的采集授权。</w:t>
            </w:r>
          </w:p>
          <w:p w:rsidR="00E40188" w:rsidRDefault="00CD7799">
            <w:pPr>
              <w:spacing w:line="360" w:lineRule="auto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2</w:t>
            </w:r>
            <w:r>
              <w:rPr>
                <w:rFonts w:ascii="新宋体" w:eastAsia="新宋体" w:hAnsi="新宋体" w:hint="eastAsia"/>
                <w:szCs w:val="21"/>
              </w:rPr>
              <w:t>、包含内网流量传感器</w:t>
            </w:r>
            <w:r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套（</w:t>
            </w:r>
            <w:r>
              <w:rPr>
                <w:rFonts w:ascii="新宋体" w:eastAsia="新宋体" w:hAnsi="新宋体" w:hint="eastAsia"/>
                <w:szCs w:val="21"/>
              </w:rPr>
              <w:t>4</w:t>
            </w:r>
            <w:r>
              <w:rPr>
                <w:rFonts w:ascii="新宋体" w:eastAsia="新宋体" w:hAnsi="新宋体"/>
                <w:szCs w:val="21"/>
              </w:rPr>
              <w:t>G</w:t>
            </w:r>
            <w:r>
              <w:rPr>
                <w:rFonts w:ascii="新宋体" w:eastAsia="新宋体" w:hAnsi="新宋体"/>
                <w:szCs w:val="21"/>
              </w:rPr>
              <w:t>吞吐量</w:t>
            </w:r>
            <w:r>
              <w:rPr>
                <w:rFonts w:ascii="新宋体" w:eastAsia="新宋体" w:hAnsi="新宋体" w:hint="eastAsia"/>
                <w:szCs w:val="21"/>
              </w:rPr>
              <w:t>），外网流量传感器</w:t>
            </w:r>
            <w:r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套（</w:t>
            </w:r>
            <w:r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G</w:t>
            </w:r>
            <w:r>
              <w:rPr>
                <w:rFonts w:ascii="新宋体" w:eastAsia="新宋体" w:hAnsi="新宋体"/>
                <w:szCs w:val="21"/>
              </w:rPr>
              <w:t>吞吐量</w:t>
            </w:r>
            <w:r>
              <w:rPr>
                <w:rFonts w:ascii="新宋体" w:eastAsia="新宋体" w:hAnsi="新宋体" w:hint="eastAsia"/>
                <w:szCs w:val="21"/>
              </w:rPr>
              <w:t>）。</w:t>
            </w:r>
          </w:p>
          <w:p w:rsidR="00E40188" w:rsidRDefault="00CD7799">
            <w:pPr>
              <w:spacing w:line="360" w:lineRule="auto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、监测服务包含：（</w:t>
            </w:r>
            <w:r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）每日针对异常流量、攻击日志进行分析，通过关联规则告警聚合发现安全事件。（</w:t>
            </w:r>
            <w:r>
              <w:rPr>
                <w:rFonts w:ascii="新宋体" w:eastAsia="新宋体" w:hAnsi="新宋体" w:hint="eastAsia"/>
                <w:szCs w:val="21"/>
              </w:rPr>
              <w:t>2</w:t>
            </w:r>
            <w:r>
              <w:rPr>
                <w:rFonts w:ascii="新宋体" w:eastAsia="新宋体" w:hAnsi="新宋体" w:hint="eastAsia"/>
                <w:szCs w:val="21"/>
              </w:rPr>
              <w:t>）威胁情报实时升级。（</w:t>
            </w:r>
            <w:r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）出现重要规则更新时，及时推送消息以告知医院升级检测能力。（</w:t>
            </w:r>
            <w:r>
              <w:rPr>
                <w:rFonts w:ascii="新宋体" w:eastAsia="新宋体" w:hAnsi="新宋体" w:hint="eastAsia"/>
                <w:szCs w:val="21"/>
              </w:rPr>
              <w:t>4</w:t>
            </w:r>
            <w:r>
              <w:rPr>
                <w:rFonts w:ascii="新宋体" w:eastAsia="新宋体" w:hAnsi="新宋体" w:hint="eastAsia"/>
                <w:szCs w:val="21"/>
              </w:rPr>
              <w:t>）根据前</w:t>
            </w:r>
            <w:r>
              <w:rPr>
                <w:rFonts w:ascii="新宋体" w:eastAsia="新宋体" w:hAnsi="新宋体" w:hint="eastAsia"/>
                <w:szCs w:val="21"/>
              </w:rPr>
              <w:lastRenderedPageBreak/>
              <w:t>期导入的资产，结合攻击流量以及最新公开漏洞</w:t>
            </w:r>
            <w:r>
              <w:rPr>
                <w:rFonts w:ascii="新宋体" w:eastAsia="新宋体" w:hAnsi="新宋体" w:hint="eastAsia"/>
                <w:szCs w:val="21"/>
              </w:rPr>
              <w:t>情况，判断资产漏洞并形成资产漏洞管理清单，持续跟踪漏洞状态，出具漏洞整改建议，及时告知医院。（</w:t>
            </w:r>
            <w:r>
              <w:rPr>
                <w:rFonts w:ascii="新宋体" w:eastAsia="新宋体" w:hAnsi="新宋体" w:hint="eastAsia"/>
                <w:szCs w:val="21"/>
              </w:rPr>
              <w:t>5</w:t>
            </w:r>
            <w:r>
              <w:rPr>
                <w:rFonts w:ascii="新宋体" w:eastAsia="新宋体" w:hAnsi="新宋体" w:hint="eastAsia"/>
                <w:szCs w:val="21"/>
              </w:rPr>
              <w:t>）根据医院前期导入的资产，通过运营，协助医院在平台中完善资产信息。（</w:t>
            </w:r>
            <w:r>
              <w:rPr>
                <w:rFonts w:ascii="新宋体" w:eastAsia="新宋体" w:hAnsi="新宋体" w:hint="eastAsia"/>
                <w:szCs w:val="21"/>
              </w:rPr>
              <w:t>6</w:t>
            </w:r>
            <w:r>
              <w:rPr>
                <w:rFonts w:ascii="新宋体" w:eastAsia="新宋体" w:hAnsi="新宋体" w:hint="eastAsia"/>
                <w:szCs w:val="21"/>
              </w:rPr>
              <w:t>）运行状态监测，每周每月安全运营分析周报，月报。</w:t>
            </w:r>
          </w:p>
        </w:tc>
        <w:tc>
          <w:tcPr>
            <w:tcW w:w="709" w:type="dxa"/>
            <w:gridSpan w:val="2"/>
            <w:vAlign w:val="center"/>
          </w:tcPr>
          <w:p w:rsidR="00E40188" w:rsidRDefault="00CD7799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E40188" w:rsidRDefault="00CD7799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套</w:t>
            </w:r>
          </w:p>
        </w:tc>
      </w:tr>
      <w:tr w:rsidR="00E40188" w:rsidTr="003337FC">
        <w:trPr>
          <w:gridBefore w:val="1"/>
          <w:wBefore w:w="210" w:type="dxa"/>
          <w:jc w:val="center"/>
        </w:trPr>
        <w:tc>
          <w:tcPr>
            <w:tcW w:w="1884" w:type="dxa"/>
            <w:gridSpan w:val="2"/>
            <w:vMerge/>
            <w:vAlign w:val="center"/>
          </w:tcPr>
          <w:p w:rsidR="00E40188" w:rsidRDefault="00E40188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E40188" w:rsidRDefault="00CD7799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虚拟化主机安全</w:t>
            </w:r>
          </w:p>
        </w:tc>
        <w:tc>
          <w:tcPr>
            <w:tcW w:w="4971" w:type="dxa"/>
            <w:gridSpan w:val="2"/>
            <w:vAlign w:val="center"/>
          </w:tcPr>
          <w:p w:rsidR="00E40188" w:rsidRDefault="00CD7799">
            <w:pPr>
              <w:spacing w:line="360" w:lineRule="auto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虚拟主机安全防护：包含</w:t>
            </w:r>
            <w:r>
              <w:rPr>
                <w:rFonts w:ascii="新宋体" w:eastAsia="新宋体" w:hAnsi="新宋体" w:hint="eastAsia"/>
                <w:szCs w:val="21"/>
              </w:rPr>
              <w:t>AV+FW+IPS+</w:t>
            </w:r>
            <w:r>
              <w:rPr>
                <w:rFonts w:ascii="新宋体" w:eastAsia="新宋体" w:hAnsi="新宋体" w:hint="eastAsia"/>
                <w:szCs w:val="21"/>
              </w:rPr>
              <w:t>防暴力破解。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E40188" w:rsidRDefault="00CD7799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45</w:t>
            </w:r>
          </w:p>
        </w:tc>
        <w:tc>
          <w:tcPr>
            <w:tcW w:w="709" w:type="dxa"/>
            <w:gridSpan w:val="2"/>
            <w:vAlign w:val="center"/>
          </w:tcPr>
          <w:p w:rsidR="00E40188" w:rsidRDefault="00CD7799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套</w:t>
            </w:r>
          </w:p>
        </w:tc>
      </w:tr>
      <w:tr w:rsidR="00E40188" w:rsidTr="003337FC">
        <w:trPr>
          <w:gridBefore w:val="1"/>
          <w:wBefore w:w="210" w:type="dxa"/>
          <w:jc w:val="center"/>
        </w:trPr>
        <w:tc>
          <w:tcPr>
            <w:tcW w:w="1884" w:type="dxa"/>
            <w:gridSpan w:val="2"/>
            <w:vMerge/>
            <w:vAlign w:val="center"/>
          </w:tcPr>
          <w:p w:rsidR="00E40188" w:rsidRDefault="00E40188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E40188" w:rsidRDefault="00CD7799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服务器监测与防护探针</w:t>
            </w:r>
          </w:p>
        </w:tc>
        <w:tc>
          <w:tcPr>
            <w:tcW w:w="4971" w:type="dxa"/>
            <w:gridSpan w:val="2"/>
            <w:vAlign w:val="center"/>
          </w:tcPr>
          <w:p w:rsidR="00E40188" w:rsidRDefault="00CD7799">
            <w:pPr>
              <w:spacing w:line="360" w:lineRule="auto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功能包括内核探针和应用探针，实现系统权限及应用的控制与隔离，并持续对业务服务器上的流量和行为进行监控，有效抵御恶意程序执行，</w:t>
            </w:r>
            <w:proofErr w:type="gramStart"/>
            <w:r>
              <w:rPr>
                <w:rFonts w:ascii="宋体" w:hAnsi="宋体" w:hint="eastAsia"/>
                <w:szCs w:val="21"/>
              </w:rPr>
              <w:t>提权等</w:t>
            </w:r>
            <w:proofErr w:type="gramEnd"/>
            <w:r>
              <w:rPr>
                <w:rFonts w:ascii="宋体" w:hAnsi="宋体" w:hint="eastAsia"/>
                <w:szCs w:val="21"/>
              </w:rPr>
              <w:t>已知未知</w:t>
            </w:r>
            <w:r>
              <w:rPr>
                <w:rFonts w:ascii="宋体" w:hAnsi="宋体" w:hint="eastAsia"/>
                <w:szCs w:val="21"/>
              </w:rPr>
              <w:t>APT</w:t>
            </w:r>
            <w:r>
              <w:rPr>
                <w:rFonts w:ascii="宋体" w:hAnsi="宋体" w:hint="eastAsia"/>
                <w:szCs w:val="21"/>
              </w:rPr>
              <w:t>攻击，实现提供整体的安全加固。</w:t>
            </w:r>
          </w:p>
        </w:tc>
        <w:tc>
          <w:tcPr>
            <w:tcW w:w="709" w:type="dxa"/>
            <w:gridSpan w:val="2"/>
            <w:vAlign w:val="center"/>
          </w:tcPr>
          <w:p w:rsidR="00E40188" w:rsidRDefault="00CD7799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E40188" w:rsidRDefault="00CD7799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套</w:t>
            </w:r>
          </w:p>
        </w:tc>
      </w:tr>
    </w:tbl>
    <w:p w:rsidR="00E40188" w:rsidRDefault="00E40188">
      <w:pPr>
        <w:spacing w:line="360" w:lineRule="auto"/>
        <w:rPr>
          <w:rFonts w:ascii="新宋体" w:eastAsia="新宋体" w:hAnsi="新宋体"/>
          <w:sz w:val="24"/>
          <w:szCs w:val="24"/>
        </w:rPr>
      </w:pPr>
    </w:p>
    <w:sectPr w:rsidR="00E40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AF"/>
    <w:rsid w:val="001711AF"/>
    <w:rsid w:val="002A65D9"/>
    <w:rsid w:val="002F5A1F"/>
    <w:rsid w:val="003337FC"/>
    <w:rsid w:val="003444D9"/>
    <w:rsid w:val="00403114"/>
    <w:rsid w:val="00444E5A"/>
    <w:rsid w:val="004C67DE"/>
    <w:rsid w:val="00501A5D"/>
    <w:rsid w:val="00527A8D"/>
    <w:rsid w:val="006103D8"/>
    <w:rsid w:val="006B5E3C"/>
    <w:rsid w:val="007D73EC"/>
    <w:rsid w:val="007E7440"/>
    <w:rsid w:val="007F3734"/>
    <w:rsid w:val="008453C4"/>
    <w:rsid w:val="008D6495"/>
    <w:rsid w:val="009B710F"/>
    <w:rsid w:val="00AF2FA3"/>
    <w:rsid w:val="00B05481"/>
    <w:rsid w:val="00BA0585"/>
    <w:rsid w:val="00C669DC"/>
    <w:rsid w:val="00CD7799"/>
    <w:rsid w:val="00DF71A2"/>
    <w:rsid w:val="00E40188"/>
    <w:rsid w:val="00EC74F1"/>
    <w:rsid w:val="00F230B4"/>
    <w:rsid w:val="00F72750"/>
    <w:rsid w:val="00FC77B9"/>
    <w:rsid w:val="7B1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zz-gis@163.com</dc:creator>
  <cp:lastModifiedBy>刘应莉</cp:lastModifiedBy>
  <cp:revision>31</cp:revision>
  <dcterms:created xsi:type="dcterms:W3CDTF">2022-04-06T08:09:00Z</dcterms:created>
  <dcterms:modified xsi:type="dcterms:W3CDTF">2022-05-06T08:09:00Z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31508A094E114968BFD96CD50B065384</vt:lpwstr>
  </property>
</Properties>
</file>